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9FAC03" w14:textId="7683DA05" w:rsidR="00472CFD" w:rsidRDefault="00BF2598">
      <w:pPr>
        <w:jc w:val="center"/>
        <w:rPr>
          <w:color w:val="1F497D"/>
        </w:rPr>
      </w:pPr>
      <w:bookmarkStart w:id="0" w:name="_Hlk193872203"/>
      <w:r>
        <w:rPr>
          <w:color w:val="1F497D"/>
        </w:rPr>
        <w:t>Annexe INFORMATIONS</w:t>
      </w:r>
      <w:r w:rsidR="00A21772">
        <w:rPr>
          <w:color w:val="1F497D"/>
        </w:rPr>
        <w:t xml:space="preserve"> REPRISE PERSONNEL</w:t>
      </w:r>
    </w:p>
    <w:p w14:paraId="5B96E1E1" w14:textId="4796CB7B" w:rsidR="00472CFD" w:rsidRDefault="007560A5">
      <w:pPr>
        <w:jc w:val="center"/>
        <w:rPr>
          <w:color w:val="1F497D"/>
        </w:rPr>
      </w:pPr>
      <w:r>
        <w:rPr>
          <w:color w:val="1F497D"/>
        </w:rPr>
        <w:t>2024EFS_</w:t>
      </w:r>
      <w:r w:rsidR="00A21772" w:rsidRPr="00A21772">
        <w:rPr>
          <w:color w:val="1F497D"/>
        </w:rPr>
        <w:t>AURA</w:t>
      </w:r>
      <w:r w:rsidR="009E7D92">
        <w:rPr>
          <w:color w:val="1F497D"/>
        </w:rPr>
        <w:t>350</w:t>
      </w:r>
      <w:r w:rsidR="00A21772" w:rsidRPr="00A21772">
        <w:rPr>
          <w:color w:val="1F497D"/>
        </w:rPr>
        <w:t xml:space="preserve"> </w:t>
      </w:r>
      <w:r w:rsidR="00A21772">
        <w:rPr>
          <w:color w:val="1F497D"/>
        </w:rPr>
        <w:t>« Surveillance des locaux de l’EFS Auvergne Rhône Alpes et prestations associées »</w:t>
      </w:r>
    </w:p>
    <w:p w14:paraId="46645911" w14:textId="77777777" w:rsidR="0019182C" w:rsidRDefault="0019182C">
      <w:pPr>
        <w:jc w:val="center"/>
        <w:rPr>
          <w:color w:val="1F497D"/>
        </w:rPr>
      </w:pPr>
    </w:p>
    <w:p w14:paraId="12B9C356" w14:textId="77777777" w:rsidR="0019182C" w:rsidRDefault="0019182C">
      <w:pPr>
        <w:jc w:val="center"/>
        <w:rPr>
          <w:color w:val="1F497D"/>
        </w:rPr>
      </w:pPr>
    </w:p>
    <w:bookmarkEnd w:id="0"/>
    <w:p w14:paraId="7B876BC4" w14:textId="77777777" w:rsidR="00472CFD" w:rsidRDefault="00472CFD"/>
    <w:tbl>
      <w:tblPr>
        <w:tblW w:w="1366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9"/>
        <w:gridCol w:w="1170"/>
        <w:gridCol w:w="1187"/>
        <w:gridCol w:w="1571"/>
        <w:gridCol w:w="1359"/>
        <w:gridCol w:w="1191"/>
        <w:gridCol w:w="1197"/>
        <w:gridCol w:w="1197"/>
        <w:gridCol w:w="1240"/>
        <w:gridCol w:w="2319"/>
      </w:tblGrid>
      <w:tr w:rsidR="00E91A91" w:rsidRPr="0019182C" w14:paraId="0A0C7E97" w14:textId="77777777" w:rsidTr="00E91A91">
        <w:trPr>
          <w:trHeight w:val="2100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53E40E2" w14:textId="77777777" w:rsidR="0019182C" w:rsidRPr="0019182C" w:rsidRDefault="0019182C" w:rsidP="0019182C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19182C">
              <w:rPr>
                <w:rFonts w:eastAsia="Times New Roman" w:cs="Calibri"/>
                <w:b/>
                <w:bCs/>
                <w:color w:val="000000"/>
              </w:rPr>
              <w:t>Poste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04BC930" w14:textId="77777777" w:rsidR="0019182C" w:rsidRPr="0019182C" w:rsidRDefault="0019182C" w:rsidP="0019182C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19182C">
              <w:rPr>
                <w:rFonts w:eastAsia="Times New Roman" w:cs="Calibri"/>
                <w:b/>
                <w:bCs/>
                <w:color w:val="000000"/>
              </w:rPr>
              <w:t>Niveau</w:t>
            </w:r>
            <w:r w:rsidRPr="0019182C">
              <w:rPr>
                <w:rFonts w:eastAsia="Times New Roman" w:cs="Calibri"/>
                <w:b/>
                <w:bCs/>
                <w:color w:val="000000"/>
              </w:rPr>
              <w:br/>
              <w:t>échelon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671FAEC" w14:textId="77777777" w:rsidR="0019182C" w:rsidRPr="0019182C" w:rsidRDefault="0019182C" w:rsidP="0019182C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19182C">
              <w:rPr>
                <w:rFonts w:eastAsia="Times New Roman" w:cs="Calibri"/>
                <w:b/>
                <w:bCs/>
                <w:color w:val="000000"/>
              </w:rPr>
              <w:t>Nature du contrat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DB40A53" w14:textId="77777777" w:rsidR="0019182C" w:rsidRPr="0019182C" w:rsidRDefault="0019182C" w:rsidP="0019182C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19182C">
              <w:rPr>
                <w:rFonts w:eastAsia="Times New Roman" w:cs="Calibri"/>
                <w:b/>
                <w:bCs/>
                <w:color w:val="000000"/>
              </w:rPr>
              <w:t>Date d’embauche déterminant l’ancienneté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EFCDCC9" w14:textId="77777777" w:rsidR="0019182C" w:rsidRPr="0019182C" w:rsidRDefault="0019182C" w:rsidP="0019182C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19182C">
              <w:rPr>
                <w:rFonts w:eastAsia="Times New Roman" w:cs="Calibri"/>
                <w:b/>
                <w:bCs/>
                <w:color w:val="000000"/>
              </w:rPr>
              <w:t>Date d’affectation sur le marché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5AEBB32" w14:textId="77777777" w:rsidR="0019182C" w:rsidRPr="0019182C" w:rsidRDefault="0019182C" w:rsidP="0019182C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19182C">
              <w:rPr>
                <w:rFonts w:eastAsia="Times New Roman" w:cs="Calibri"/>
                <w:b/>
                <w:bCs/>
                <w:color w:val="000000"/>
              </w:rPr>
              <w:t>Nombre d’heure mensuel affecté au marché en heure à l’EFS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B50657F" w14:textId="77777777" w:rsidR="0019182C" w:rsidRPr="0019182C" w:rsidRDefault="0019182C" w:rsidP="0019182C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19182C">
              <w:rPr>
                <w:rFonts w:eastAsia="Times New Roman" w:cs="Calibri"/>
                <w:b/>
                <w:bCs/>
                <w:color w:val="000000"/>
              </w:rPr>
              <w:t>Salaire brut mensuel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652AE66" w14:textId="77777777" w:rsidR="0019182C" w:rsidRPr="0019182C" w:rsidRDefault="0019182C" w:rsidP="0019182C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19182C">
              <w:rPr>
                <w:rFonts w:eastAsia="Times New Roman" w:cs="Calibri"/>
                <w:b/>
                <w:bCs/>
                <w:color w:val="000000"/>
              </w:rPr>
              <w:t>Taux horaire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CF9633C" w14:textId="77777777" w:rsidR="0019182C" w:rsidRPr="0019182C" w:rsidRDefault="0019182C" w:rsidP="0019182C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19182C">
              <w:rPr>
                <w:rFonts w:eastAsia="Times New Roman" w:cs="Calibri"/>
                <w:b/>
                <w:bCs/>
                <w:color w:val="000000"/>
              </w:rPr>
              <w:t>Primes (mensuelles ou annuelles)</w:t>
            </w:r>
          </w:p>
        </w:tc>
        <w:tc>
          <w:tcPr>
            <w:tcW w:w="2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660C904" w14:textId="77777777" w:rsidR="0019182C" w:rsidRPr="0019182C" w:rsidRDefault="0019182C" w:rsidP="0019182C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19182C">
              <w:rPr>
                <w:rFonts w:eastAsia="Times New Roman" w:cs="Calibri"/>
                <w:b/>
                <w:bCs/>
                <w:color w:val="000000"/>
              </w:rPr>
              <w:t>Autres éléments nécessaires à l’appréciation de la masse salariale (ex : prime de transport exceptionnelle..)</w:t>
            </w:r>
          </w:p>
        </w:tc>
      </w:tr>
      <w:tr w:rsidR="00E91A91" w:rsidRPr="0019182C" w14:paraId="178AC5D8" w14:textId="77777777" w:rsidTr="00E91A91">
        <w:trPr>
          <w:trHeight w:val="600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11C0F" w14:textId="10FA24AA" w:rsidR="0019182C" w:rsidRPr="0019182C" w:rsidRDefault="0019182C" w:rsidP="0019182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9182C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  <w:r w:rsidR="00E91A91">
              <w:rPr>
                <w:rFonts w:ascii="Arial" w:eastAsia="Times New Roman" w:hAnsi="Arial" w:cs="Arial"/>
                <w:b/>
                <w:bCs/>
                <w:color w:val="000000"/>
              </w:rPr>
              <w:t>C</w:t>
            </w:r>
            <w:r w:rsidR="00D16E3E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hef de </w:t>
            </w:r>
            <w:r w:rsidR="00E91A91">
              <w:rPr>
                <w:rFonts w:ascii="Arial" w:eastAsia="Times New Roman" w:hAnsi="Arial" w:cs="Arial"/>
                <w:b/>
                <w:bCs/>
                <w:color w:val="000000"/>
              </w:rPr>
              <w:t>P</w:t>
            </w:r>
            <w:r w:rsidR="00D16E3E">
              <w:rPr>
                <w:rFonts w:ascii="Arial" w:eastAsia="Times New Roman" w:hAnsi="Arial" w:cs="Arial"/>
                <w:b/>
                <w:bCs/>
                <w:color w:val="000000"/>
              </w:rPr>
              <w:t>oste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E1D93" w14:textId="6BD87E35" w:rsidR="0019182C" w:rsidRPr="0019182C" w:rsidRDefault="0019182C" w:rsidP="0019182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9182C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  <w:r w:rsidR="00E91A91">
              <w:rPr>
                <w:rFonts w:ascii="Arial" w:eastAsia="Times New Roman" w:hAnsi="Arial" w:cs="Arial"/>
                <w:b/>
                <w:bCs/>
                <w:color w:val="000000"/>
              </w:rPr>
              <w:t>1/3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17E1A" w14:textId="330EC696" w:rsidR="0019182C" w:rsidRPr="0019182C" w:rsidRDefault="00E91A91" w:rsidP="0019182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CDI</w:t>
            </w:r>
            <w:r w:rsidR="0019182C" w:rsidRPr="0019182C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F5BED" w14:textId="405C0E35" w:rsidR="0019182C" w:rsidRPr="0019182C" w:rsidRDefault="0019182C" w:rsidP="0019182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9182C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  <w:r w:rsidR="00E91A91">
              <w:rPr>
                <w:rFonts w:ascii="Arial" w:eastAsia="Times New Roman" w:hAnsi="Arial" w:cs="Arial"/>
                <w:b/>
                <w:bCs/>
                <w:color w:val="000000"/>
              </w:rPr>
              <w:t>20/04/2002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65A94" w14:textId="2916445B" w:rsidR="0019182C" w:rsidRPr="0019182C" w:rsidRDefault="0019182C" w:rsidP="0019182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9182C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  <w:r w:rsidR="00E91A91">
              <w:rPr>
                <w:rFonts w:ascii="Arial" w:eastAsia="Times New Roman" w:hAnsi="Arial" w:cs="Arial"/>
                <w:b/>
                <w:bCs/>
                <w:color w:val="000000"/>
              </w:rPr>
              <w:t>21/11/2007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DC48B" w14:textId="3AF8D3CF" w:rsidR="0019182C" w:rsidRPr="0019182C" w:rsidRDefault="0019182C" w:rsidP="0019182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9182C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  <w:r w:rsidR="00E91A91">
              <w:rPr>
                <w:rFonts w:ascii="Arial" w:eastAsia="Times New Roman" w:hAnsi="Arial" w:cs="Arial"/>
                <w:b/>
                <w:bCs/>
                <w:color w:val="000000"/>
              </w:rPr>
              <w:t>151.67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9EE19" w14:textId="19DA6969" w:rsidR="0019182C" w:rsidRPr="0019182C" w:rsidRDefault="0019182C" w:rsidP="0019182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9182C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  <w:r w:rsidR="00E91A91">
              <w:rPr>
                <w:rFonts w:ascii="Arial" w:eastAsia="Times New Roman" w:hAnsi="Arial" w:cs="Arial"/>
                <w:b/>
                <w:bCs/>
                <w:color w:val="000000"/>
              </w:rPr>
              <w:t>2413.36€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01A9D" w14:textId="244066D6" w:rsidR="0019182C" w:rsidRPr="0019182C" w:rsidRDefault="00E91A91" w:rsidP="0019182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15.9119€</w:t>
            </w:r>
            <w:r w:rsidR="0019182C" w:rsidRPr="0019182C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EC803" w14:textId="6179BC88" w:rsidR="00E91A91" w:rsidRPr="00E91A91" w:rsidRDefault="00E91A91" w:rsidP="0019182C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A9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Prime CDP 1</w:t>
            </w:r>
            <w:r w:rsidR="008E44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  <w:r w:rsidRPr="00E91A9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0€/mois</w:t>
            </w:r>
          </w:p>
          <w:p w14:paraId="5839B13B" w14:textId="1E1A9E74" w:rsidR="0019182C" w:rsidRPr="0019182C" w:rsidRDefault="00E91A91" w:rsidP="0019182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91A9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Prime de Site 250€/mois</w:t>
            </w:r>
            <w:r w:rsidR="0019182C" w:rsidRPr="0019182C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1071D" w14:textId="77777777" w:rsidR="0019182C" w:rsidRPr="0019182C" w:rsidRDefault="0019182C" w:rsidP="0019182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9182C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</w:tr>
      <w:tr w:rsidR="00D16E3E" w:rsidRPr="0019182C" w14:paraId="39B3BA0F" w14:textId="77777777" w:rsidTr="00395C31">
        <w:trPr>
          <w:trHeight w:val="600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4AEEF" w14:textId="05D68D2E" w:rsidR="00D16E3E" w:rsidRPr="00E91A91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E91A91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 Agent polyvalent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7DAE6" w14:textId="7BCCE36E" w:rsidR="00D16E3E" w:rsidRPr="00E91A91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E91A91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2/3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DAB18" w14:textId="77777777" w:rsidR="00D16E3E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  <w:p w14:paraId="3AA55563" w14:textId="64ABF7C8" w:rsidR="00D16E3E" w:rsidRPr="0019182C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8080"/>
              </w:rPr>
            </w:pPr>
            <w:r w:rsidRPr="0083774D">
              <w:rPr>
                <w:rFonts w:ascii="Arial" w:eastAsia="Times New Roman" w:hAnsi="Arial" w:cs="Arial"/>
                <w:b/>
                <w:bCs/>
                <w:color w:val="000000"/>
              </w:rPr>
              <w:t>CDI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99AC4" w14:textId="07E6558E" w:rsidR="00D16E3E" w:rsidRPr="00E91A91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E91A91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03/06/2009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34F4F" w14:textId="2A6CE475" w:rsidR="00D16E3E" w:rsidRPr="00E91A91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E91A91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03/06/2009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65826" w14:textId="0C39D7D9" w:rsidR="00D16E3E" w:rsidRPr="00E91A91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19182C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151.67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08A76" w14:textId="2E851500" w:rsidR="00D16E3E" w:rsidRPr="00E91A91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E91A91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1912.24€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CB6D8" w14:textId="42837931" w:rsidR="00D16E3E" w:rsidRPr="00E91A91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E91A91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12.6079€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F5E79" w14:textId="77777777" w:rsidR="00D16E3E" w:rsidRPr="0019182C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8080"/>
              </w:rPr>
            </w:pPr>
            <w:r w:rsidRPr="0019182C">
              <w:rPr>
                <w:rFonts w:ascii="Arial" w:eastAsia="Times New Roman" w:hAnsi="Arial" w:cs="Arial"/>
                <w:b/>
                <w:bCs/>
                <w:color w:val="008080"/>
              </w:rPr>
              <w:t> 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83847" w14:textId="77777777" w:rsidR="00D16E3E" w:rsidRPr="0019182C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8080"/>
              </w:rPr>
            </w:pPr>
            <w:r w:rsidRPr="0019182C">
              <w:rPr>
                <w:rFonts w:ascii="Arial" w:eastAsia="Times New Roman" w:hAnsi="Arial" w:cs="Arial"/>
                <w:b/>
                <w:bCs/>
                <w:color w:val="008080"/>
              </w:rPr>
              <w:t> </w:t>
            </w:r>
          </w:p>
        </w:tc>
      </w:tr>
      <w:tr w:rsidR="00D16E3E" w:rsidRPr="0019182C" w14:paraId="78631EE6" w14:textId="77777777" w:rsidTr="00395C31">
        <w:trPr>
          <w:trHeight w:val="600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5A91E" w14:textId="394912E6" w:rsidR="00D16E3E" w:rsidRPr="00E91A91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E91A91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 Agent polyvalent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5AB4D" w14:textId="773939C3" w:rsidR="00D16E3E" w:rsidRPr="00E91A91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E91A91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2/3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D979D" w14:textId="77777777" w:rsidR="00D16E3E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  <w:p w14:paraId="6469AD25" w14:textId="22A98B31" w:rsidR="00D16E3E" w:rsidRPr="0019182C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8080"/>
              </w:rPr>
            </w:pPr>
            <w:r w:rsidRPr="0083774D">
              <w:rPr>
                <w:rFonts w:ascii="Arial" w:eastAsia="Times New Roman" w:hAnsi="Arial" w:cs="Arial"/>
                <w:b/>
                <w:bCs/>
                <w:color w:val="000000"/>
              </w:rPr>
              <w:t>CDI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44E2A" w14:textId="61E15145" w:rsidR="00D16E3E" w:rsidRPr="00D16E3E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D16E3E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18/02/2013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7866A" w14:textId="752DFCC1" w:rsidR="00D16E3E" w:rsidRPr="00D16E3E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D16E3E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18/02/2013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C4C3B" w14:textId="221A58DB" w:rsidR="00D16E3E" w:rsidRPr="0019182C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8080"/>
              </w:rPr>
            </w:pPr>
            <w:r w:rsidRPr="0019182C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151.67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51DFD" w14:textId="1F3D0269" w:rsidR="00D16E3E" w:rsidRPr="0019182C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8080"/>
              </w:rPr>
            </w:pPr>
            <w:r w:rsidRPr="00E91A91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1912.24€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C79B5" w14:textId="3C9B6733" w:rsidR="00D16E3E" w:rsidRPr="0019182C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8080"/>
              </w:rPr>
            </w:pPr>
            <w:r w:rsidRPr="00E91A91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12.6079€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5E5E8" w14:textId="77777777" w:rsidR="00D16E3E" w:rsidRPr="0019182C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8080"/>
              </w:rPr>
            </w:pPr>
            <w:r w:rsidRPr="0019182C">
              <w:rPr>
                <w:rFonts w:ascii="Arial" w:eastAsia="Times New Roman" w:hAnsi="Arial" w:cs="Arial"/>
                <w:b/>
                <w:bCs/>
                <w:color w:val="008080"/>
              </w:rPr>
              <w:t> 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19DE5" w14:textId="77777777" w:rsidR="00D16E3E" w:rsidRPr="0019182C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8080"/>
              </w:rPr>
            </w:pPr>
            <w:r w:rsidRPr="0019182C">
              <w:rPr>
                <w:rFonts w:ascii="Arial" w:eastAsia="Times New Roman" w:hAnsi="Arial" w:cs="Arial"/>
                <w:b/>
                <w:bCs/>
                <w:color w:val="008080"/>
              </w:rPr>
              <w:t> </w:t>
            </w:r>
          </w:p>
        </w:tc>
      </w:tr>
      <w:tr w:rsidR="00D16E3E" w:rsidRPr="0019182C" w14:paraId="0F31C6EE" w14:textId="77777777" w:rsidTr="00395C31">
        <w:trPr>
          <w:trHeight w:val="600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54D0D" w14:textId="5BDEC4A8" w:rsidR="00D16E3E" w:rsidRPr="00E91A91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E91A91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 Agent polyvalent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9A9FE" w14:textId="1DDB64D2" w:rsidR="00D16E3E" w:rsidRPr="00E91A91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E91A91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2/3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B2A29" w14:textId="77777777" w:rsidR="00D16E3E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  <w:p w14:paraId="514B2693" w14:textId="04BE4073" w:rsidR="00D16E3E" w:rsidRPr="0019182C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8080"/>
              </w:rPr>
            </w:pPr>
            <w:r w:rsidRPr="0083774D">
              <w:rPr>
                <w:rFonts w:ascii="Arial" w:eastAsia="Times New Roman" w:hAnsi="Arial" w:cs="Arial"/>
                <w:b/>
                <w:bCs/>
                <w:color w:val="000000"/>
              </w:rPr>
              <w:t>CDI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3C32C" w14:textId="47E8D8DC" w:rsidR="00D16E3E" w:rsidRPr="00D16E3E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D16E3E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18/11/2024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34CCB" w14:textId="413EE77C" w:rsidR="00D16E3E" w:rsidRPr="00D16E3E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D16E3E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 18/11/2024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5F178" w14:textId="67CF85CD" w:rsidR="00D16E3E" w:rsidRPr="0019182C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8080"/>
              </w:rPr>
            </w:pPr>
            <w:r w:rsidRPr="0019182C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151.67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D6DBE" w14:textId="280D2FC8" w:rsidR="00D16E3E" w:rsidRPr="0019182C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8080"/>
              </w:rPr>
            </w:pPr>
            <w:r w:rsidRPr="00E91A91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1912.24€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81A79" w14:textId="0EBCC64D" w:rsidR="00D16E3E" w:rsidRPr="0019182C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8080"/>
              </w:rPr>
            </w:pPr>
            <w:r w:rsidRPr="00E91A91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12.6079€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C3E97" w14:textId="77777777" w:rsidR="00D16E3E" w:rsidRPr="0019182C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8080"/>
              </w:rPr>
            </w:pPr>
            <w:r w:rsidRPr="0019182C">
              <w:rPr>
                <w:rFonts w:ascii="Arial" w:eastAsia="Times New Roman" w:hAnsi="Arial" w:cs="Arial"/>
                <w:b/>
                <w:bCs/>
                <w:color w:val="008080"/>
              </w:rPr>
              <w:t> 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A0E41" w14:textId="77777777" w:rsidR="00D16E3E" w:rsidRPr="0019182C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8080"/>
              </w:rPr>
            </w:pPr>
            <w:r w:rsidRPr="0019182C">
              <w:rPr>
                <w:rFonts w:ascii="Arial" w:eastAsia="Times New Roman" w:hAnsi="Arial" w:cs="Arial"/>
                <w:b/>
                <w:bCs/>
                <w:color w:val="008080"/>
              </w:rPr>
              <w:t> </w:t>
            </w:r>
          </w:p>
        </w:tc>
      </w:tr>
      <w:tr w:rsidR="00D16E3E" w:rsidRPr="0019182C" w14:paraId="5DE4AAE0" w14:textId="77777777" w:rsidTr="00395C31">
        <w:trPr>
          <w:trHeight w:val="600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960D8" w14:textId="71DA4A8B" w:rsidR="00D16E3E" w:rsidRPr="00E91A91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E91A91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 Agent polyvalent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503C8" w14:textId="0FEC6586" w:rsidR="00D16E3E" w:rsidRPr="00E91A91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E91A91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2/3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A8358" w14:textId="77777777" w:rsidR="00D16E3E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  <w:p w14:paraId="399EC3CF" w14:textId="544D2B14" w:rsidR="00D16E3E" w:rsidRPr="0019182C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8080"/>
              </w:rPr>
            </w:pPr>
            <w:r w:rsidRPr="0083774D">
              <w:rPr>
                <w:rFonts w:ascii="Arial" w:eastAsia="Times New Roman" w:hAnsi="Arial" w:cs="Arial"/>
                <w:b/>
                <w:bCs/>
                <w:color w:val="000000"/>
              </w:rPr>
              <w:t>CDI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A9FDD" w14:textId="51817184" w:rsidR="00D16E3E" w:rsidRPr="00D16E3E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D16E3E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 01/03/2025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39595" w14:textId="00840B23" w:rsidR="00D16E3E" w:rsidRPr="00D16E3E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D16E3E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 01/03/2025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E6D18" w14:textId="1F4CE4D0" w:rsidR="00D16E3E" w:rsidRPr="0019182C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8080"/>
              </w:rPr>
            </w:pPr>
            <w:r w:rsidRPr="0019182C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151.67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BDDC6" w14:textId="38AFD1CF" w:rsidR="00D16E3E" w:rsidRPr="0019182C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8080"/>
              </w:rPr>
            </w:pPr>
            <w:r w:rsidRPr="00E91A91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1912.24€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7EDA4" w14:textId="3AA1769E" w:rsidR="00D16E3E" w:rsidRPr="0019182C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8080"/>
              </w:rPr>
            </w:pPr>
            <w:r w:rsidRPr="00E91A91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12.6079€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47809" w14:textId="77777777" w:rsidR="00D16E3E" w:rsidRPr="0019182C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8080"/>
              </w:rPr>
            </w:pPr>
            <w:r w:rsidRPr="0019182C">
              <w:rPr>
                <w:rFonts w:ascii="Arial" w:eastAsia="Times New Roman" w:hAnsi="Arial" w:cs="Arial"/>
                <w:b/>
                <w:bCs/>
                <w:color w:val="008080"/>
              </w:rPr>
              <w:t> 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DA160" w14:textId="77777777" w:rsidR="00D16E3E" w:rsidRPr="0019182C" w:rsidRDefault="00D16E3E" w:rsidP="00D16E3E">
            <w:pPr>
              <w:jc w:val="center"/>
              <w:rPr>
                <w:rFonts w:ascii="Arial" w:eastAsia="Times New Roman" w:hAnsi="Arial" w:cs="Arial"/>
                <w:b/>
                <w:bCs/>
                <w:color w:val="008080"/>
              </w:rPr>
            </w:pPr>
            <w:r w:rsidRPr="0019182C">
              <w:rPr>
                <w:rFonts w:ascii="Arial" w:eastAsia="Times New Roman" w:hAnsi="Arial" w:cs="Arial"/>
                <w:b/>
                <w:bCs/>
                <w:color w:val="008080"/>
              </w:rPr>
              <w:t> </w:t>
            </w:r>
          </w:p>
        </w:tc>
      </w:tr>
    </w:tbl>
    <w:p w14:paraId="287C4CC3" w14:textId="77777777" w:rsidR="000A0E77" w:rsidRDefault="000A0E77"/>
    <w:p w14:paraId="43999235" w14:textId="77777777" w:rsidR="00472CFD" w:rsidRDefault="00472CFD"/>
    <w:p w14:paraId="758ACC06" w14:textId="77777777" w:rsidR="00472CFD" w:rsidRDefault="00472CFD"/>
    <w:p w14:paraId="68C1FB09" w14:textId="1687992D" w:rsidR="00472CFD" w:rsidRDefault="006A5A3A">
      <w:r>
        <w:t xml:space="preserve">En </w:t>
      </w:r>
      <w:r>
        <w:t xml:space="preserve">cas d’omissions ou d’erreurs dans la communication à l’EFS </w:t>
      </w:r>
      <w:r>
        <w:t xml:space="preserve">des </w:t>
      </w:r>
      <w:r>
        <w:t>informations</w:t>
      </w:r>
      <w:r>
        <w:t xml:space="preserve"> indiquées ci-dessus</w:t>
      </w:r>
      <w:r>
        <w:t xml:space="preserve">, </w:t>
      </w:r>
      <w:r>
        <w:t xml:space="preserve">seul </w:t>
      </w:r>
      <w:r>
        <w:t xml:space="preserve">le titulaire </w:t>
      </w:r>
      <w:r>
        <w:t>du marché actuel pourra en être tenu</w:t>
      </w:r>
      <w:r>
        <w:t xml:space="preserve"> responsable.</w:t>
      </w:r>
    </w:p>
    <w:p w14:paraId="74C88805" w14:textId="77777777" w:rsidR="00472CFD" w:rsidRDefault="00472CFD"/>
    <w:p w14:paraId="4C171C68" w14:textId="77777777" w:rsidR="00472CFD" w:rsidRDefault="00472CFD"/>
    <w:p w14:paraId="2DA98D89" w14:textId="77777777" w:rsidR="00472CFD" w:rsidRDefault="00A21772">
      <w:pPr>
        <w:tabs>
          <w:tab w:val="left" w:pos="5295"/>
        </w:tabs>
      </w:pPr>
      <w:r>
        <w:tab/>
      </w:r>
      <w:bookmarkStart w:id="1" w:name="_GoBack"/>
      <w:bookmarkEnd w:id="1"/>
    </w:p>
    <w:sectPr w:rsidR="00472CFD">
      <w:foot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01F9F" w14:textId="77777777" w:rsidR="00D87CB0" w:rsidRDefault="00D87CB0">
      <w:r>
        <w:separator/>
      </w:r>
    </w:p>
  </w:endnote>
  <w:endnote w:type="continuationSeparator" w:id="0">
    <w:p w14:paraId="36F49623" w14:textId="77777777" w:rsidR="00D87CB0" w:rsidRDefault="00D87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4FC80" w14:textId="7C5C2653" w:rsidR="00472CFD" w:rsidRDefault="00A21772">
    <w:pPr>
      <w:widowControl w:val="0"/>
      <w:tabs>
        <w:tab w:val="center" w:pos="4536"/>
        <w:tab w:val="right" w:pos="9072"/>
      </w:tabs>
      <w:suppressAutoHyphens/>
      <w:rPr>
        <w:rFonts w:ascii="Arial" w:eastAsia="Lucida Sans Unicode" w:hAnsi="Arial" w:cs="Arial"/>
        <w:sz w:val="16"/>
        <w:szCs w:val="16"/>
      </w:rPr>
    </w:pPr>
    <w:r>
      <w:rPr>
        <w:rFonts w:ascii="Arial" w:eastAsia="Times New Roman" w:hAnsi="Arial" w:cs="Arial"/>
        <w:sz w:val="16"/>
        <w:szCs w:val="16"/>
      </w:rPr>
      <w:t xml:space="preserve">E.F.S Auvergne Rhône Alpes – N° de consultation : </w:t>
    </w:r>
    <w:r w:rsidR="007560A5" w:rsidRPr="007560A5">
      <w:rPr>
        <w:rFonts w:ascii="Arial" w:eastAsia="Times New Roman" w:hAnsi="Arial" w:cs="Arial"/>
        <w:sz w:val="16"/>
        <w:szCs w:val="16"/>
      </w:rPr>
      <w:t>2024EFS_AURA350 Surveillance des locaux de l’EFS Auvergne Rhône Alpes et prestations associées</w:t>
    </w:r>
    <w:r w:rsidR="007560A5">
      <w:rPr>
        <w:rFonts w:ascii="Arial" w:eastAsia="Times New Roman" w:hAnsi="Arial" w:cs="Arial"/>
        <w:sz w:val="16"/>
        <w:szCs w:val="16"/>
      </w:rPr>
      <w:t xml:space="preserve"> </w:t>
    </w:r>
    <w:r>
      <w:rPr>
        <w:rFonts w:ascii="Arial" w:eastAsia="Times New Roman" w:hAnsi="Arial" w:cs="Arial"/>
        <w:sz w:val="16"/>
        <w:szCs w:val="16"/>
      </w:rPr>
      <w:t xml:space="preserve">– annexe informations reprise du personnel </w:t>
    </w:r>
  </w:p>
  <w:p w14:paraId="5D077C83" w14:textId="77777777" w:rsidR="00472CFD" w:rsidRDefault="00472CF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B53722" w14:textId="77777777" w:rsidR="00D87CB0" w:rsidRDefault="00D87CB0">
      <w:r>
        <w:separator/>
      </w:r>
    </w:p>
  </w:footnote>
  <w:footnote w:type="continuationSeparator" w:id="0">
    <w:p w14:paraId="3C17C618" w14:textId="77777777" w:rsidR="00D87CB0" w:rsidRDefault="00D87C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CFD"/>
    <w:rsid w:val="00025B22"/>
    <w:rsid w:val="000A0E77"/>
    <w:rsid w:val="0019182C"/>
    <w:rsid w:val="001B1F72"/>
    <w:rsid w:val="00372D5B"/>
    <w:rsid w:val="00472CFD"/>
    <w:rsid w:val="004E582C"/>
    <w:rsid w:val="006A5A3A"/>
    <w:rsid w:val="00751A64"/>
    <w:rsid w:val="007560A5"/>
    <w:rsid w:val="008E446F"/>
    <w:rsid w:val="009E7D92"/>
    <w:rsid w:val="00A21772"/>
    <w:rsid w:val="00BF2598"/>
    <w:rsid w:val="00CF4223"/>
    <w:rsid w:val="00D16E3E"/>
    <w:rsid w:val="00D87CB0"/>
    <w:rsid w:val="00E91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1B7DA"/>
  <w15:docId w15:val="{489F18C1-DAE4-433E-AFCB-2CE61068B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Calibri" w:hAnsi="Calibri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hAnsi="Calibri" w:cs="Times New Roman"/>
      <w:lang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hAnsi="Calibri" w:cs="Times New Roman"/>
      <w:lang w:eastAsia="fr-FR"/>
    </w:rPr>
  </w:style>
  <w:style w:type="table" w:styleId="Grilledutableau">
    <w:name w:val="Table Grid"/>
    <w:basedOn w:val="TableauNormal"/>
    <w:uiPriority w:val="39"/>
    <w:rsid w:val="000A0E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7560A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560A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560A5"/>
    <w:rPr>
      <w:rFonts w:ascii="Calibri" w:hAnsi="Calibri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560A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560A5"/>
    <w:rPr>
      <w:rFonts w:ascii="Calibri" w:hAnsi="Calibri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560A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60A5"/>
    <w:rPr>
      <w:rFonts w:ascii="Segoe UI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2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172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EFS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Carole Gardon</dc:creator>
  <cp:lastModifiedBy>DALLIERE Anne-Laure</cp:lastModifiedBy>
  <cp:revision>10</cp:revision>
  <dcterms:created xsi:type="dcterms:W3CDTF">2025-03-19T14:30:00Z</dcterms:created>
  <dcterms:modified xsi:type="dcterms:W3CDTF">2025-09-15T15:25:00Z</dcterms:modified>
</cp:coreProperties>
</file>